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-972" w:type="dxa"/>
        <w:tblLook w:val="0000" w:firstRow="0" w:lastRow="0" w:firstColumn="0" w:lastColumn="0" w:noHBand="0" w:noVBand="0"/>
      </w:tblPr>
      <w:tblGrid>
        <w:gridCol w:w="5869"/>
        <w:gridCol w:w="4222"/>
      </w:tblGrid>
      <w:tr w:rsidR="0018252B" w14:paraId="668DC357" w14:textId="77777777" w:rsidTr="004A4F44">
        <w:trPr>
          <w:trHeight w:val="358"/>
        </w:trPr>
        <w:tc>
          <w:tcPr>
            <w:tcW w:w="10091" w:type="dxa"/>
            <w:gridSpan w:val="2"/>
          </w:tcPr>
          <w:p w14:paraId="4EEFF4C3" w14:textId="77777777" w:rsidR="0018252B" w:rsidRPr="004A4F44" w:rsidRDefault="0018252B" w:rsidP="004A4F44">
            <w:pPr>
              <w:spacing w:before="240"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18252B">
              <w:rPr>
                <w:rFonts w:ascii="Comic Sans MS" w:hAnsi="Comic Sans MS" w:cs="Times New Roman"/>
                <w:b/>
                <w:bCs/>
                <w:color w:val="000000"/>
                <w:sz w:val="36"/>
                <w:szCs w:val="36"/>
                <w:lang w:eastAsia="en-US"/>
              </w:rPr>
              <w:t>Save the Time on October 13 from 1pm to 2:30pm</w:t>
            </w:r>
          </w:p>
        </w:tc>
      </w:tr>
      <w:tr w:rsidR="004A4F44" w14:paraId="7474AF43" w14:textId="77777777" w:rsidTr="004A4F44">
        <w:trPr>
          <w:trHeight w:val="3662"/>
        </w:trPr>
        <w:tc>
          <w:tcPr>
            <w:tcW w:w="5670" w:type="dxa"/>
          </w:tcPr>
          <w:p w14:paraId="678BCD06" w14:textId="64A17C37" w:rsidR="0018252B" w:rsidRDefault="00FD07E1" w:rsidP="0018252B">
            <w:pPr>
              <w:spacing w:before="240" w:after="0"/>
              <w:rPr>
                <w:rFonts w:ascii="Comic Sans MS" w:hAnsi="Comic Sans MS" w:cs="Times New Roman"/>
                <w:b/>
                <w:bCs/>
                <w:color w:val="000000"/>
                <w:sz w:val="36"/>
                <w:szCs w:val="36"/>
                <w:lang w:eastAsia="en-US"/>
              </w:rPr>
            </w:pPr>
            <w:bookmarkStart w:id="0" w:name="_GoBack"/>
            <w:r>
              <w:rPr>
                <w:rFonts w:ascii="Comic Sans MS" w:hAnsi="Comic Sans MS" w:cs="Times New Roman"/>
                <w:b/>
                <w:bCs/>
                <w:noProof/>
                <w:color w:val="000000"/>
                <w:sz w:val="36"/>
                <w:szCs w:val="36"/>
                <w:lang w:eastAsia="en-US"/>
              </w:rPr>
              <w:drawing>
                <wp:inline distT="0" distB="0" distL="0" distR="0" wp14:anchorId="222745C4" wp14:editId="2BBA694A">
                  <wp:extent cx="3589699" cy="2587381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STERN REGION UA 2019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79" cy="2587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21" w:type="dxa"/>
          </w:tcPr>
          <w:p w14:paraId="79455903" w14:textId="764B0DBE" w:rsidR="0018252B" w:rsidRDefault="004A4F44" w:rsidP="004A4F44">
            <w:pPr>
              <w:spacing w:before="240" w:after="0"/>
              <w:jc w:val="right"/>
              <w:rPr>
                <w:rFonts w:ascii="Comic Sans MS" w:hAnsi="Comic Sans MS" w:cs="Times New Roman"/>
                <w:b/>
                <w:bCs/>
                <w:color w:val="000000"/>
                <w:sz w:val="36"/>
                <w:szCs w:val="36"/>
                <w:lang w:eastAsia="en-US"/>
              </w:rPr>
            </w:pPr>
            <w:proofErr w:type="gramStart"/>
            <w:r w:rsidRPr="0018252B">
              <w:rPr>
                <w:rFonts w:ascii="Comic Sans MS" w:hAnsi="Comic Sans MS" w:cs="Times New Roman"/>
                <w:b/>
                <w:bCs/>
                <w:color w:val="000000"/>
                <w:sz w:val="60"/>
                <w:szCs w:val="60"/>
                <w:lang w:eastAsia="en-US"/>
              </w:rPr>
              <w:t>West</w:t>
            </w:r>
            <w:r w:rsidR="00337DC4">
              <w:rPr>
                <w:rFonts w:ascii="Comic Sans MS" w:hAnsi="Comic Sans MS" w:cs="Times New Roman"/>
                <w:b/>
                <w:bCs/>
                <w:color w:val="000000"/>
                <w:sz w:val="60"/>
                <w:szCs w:val="60"/>
                <w:lang w:eastAsia="en-US"/>
              </w:rPr>
              <w:t xml:space="preserve">ern </w:t>
            </w:r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r w:rsidRPr="0018252B">
              <w:rPr>
                <w:rFonts w:ascii="Comic Sans MS" w:hAnsi="Comic Sans MS" w:cs="Times New Roman"/>
                <w:b/>
                <w:bCs/>
                <w:color w:val="000000"/>
                <w:sz w:val="60"/>
                <w:szCs w:val="60"/>
                <w:lang w:eastAsia="en-US"/>
              </w:rPr>
              <w:t>Region</w:t>
            </w:r>
            <w:proofErr w:type="gramEnd"/>
            <w:r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r w:rsidR="00520D4D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r w:rsidR="002020F1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r w:rsidR="00337DC4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r w:rsidR="00337DC4">
              <w:rPr>
                <w:rFonts w:ascii="Comic Sans MS" w:hAnsi="Comic Sans MS" w:cs="Times New Roman"/>
                <w:b/>
                <w:bCs/>
                <w:color w:val="000000"/>
                <w:sz w:val="60"/>
                <w:szCs w:val="60"/>
                <w:lang w:eastAsia="en-US"/>
              </w:rPr>
              <w:t xml:space="preserve">Forum </w:t>
            </w:r>
            <w:r w:rsidRPr="0018252B">
              <w:rPr>
                <w:rFonts w:ascii="Comic Sans MS" w:hAnsi="Comic Sans MS" w:cs="Times New Roman"/>
                <w:b/>
                <w:bCs/>
                <w:color w:val="000000"/>
                <w:sz w:val="60"/>
                <w:szCs w:val="60"/>
                <w:lang w:eastAsia="en-US"/>
              </w:rPr>
              <w:t>of</w:t>
            </w:r>
            <w:r w:rsidR="00337DC4">
              <w:rPr>
                <w:rFonts w:ascii="Times" w:hAnsi="Times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252B">
              <w:rPr>
                <w:rFonts w:ascii="Comic Sans MS" w:hAnsi="Comic Sans MS" w:cs="Times New Roman"/>
                <w:b/>
                <w:bCs/>
                <w:color w:val="000000"/>
                <w:sz w:val="60"/>
                <w:szCs w:val="60"/>
                <w:lang w:eastAsia="en-US"/>
              </w:rPr>
              <w:t>Underearners</w:t>
            </w:r>
            <w:proofErr w:type="spellEnd"/>
            <w:r w:rsidRPr="0018252B">
              <w:rPr>
                <w:rFonts w:ascii="Comic Sans MS" w:hAnsi="Comic Sans MS" w:cs="Times New Roman"/>
                <w:b/>
                <w:bCs/>
                <w:color w:val="000000"/>
                <w:sz w:val="60"/>
                <w:szCs w:val="60"/>
                <w:lang w:eastAsia="en-US"/>
              </w:rPr>
              <w:t xml:space="preserve"> Anonymous</w:t>
            </w:r>
          </w:p>
        </w:tc>
      </w:tr>
    </w:tbl>
    <w:p w14:paraId="3B74A230" w14:textId="198098C6" w:rsidR="0018252B" w:rsidRPr="0018252B" w:rsidRDefault="0018252B" w:rsidP="004A4F44">
      <w:pPr>
        <w:spacing w:before="240" w:after="0"/>
        <w:rPr>
          <w:rFonts w:ascii="Times" w:hAnsi="Times" w:cs="Times New Roman"/>
          <w:sz w:val="20"/>
          <w:szCs w:val="20"/>
          <w:lang w:eastAsia="en-US"/>
        </w:rPr>
      </w:pPr>
      <w:r w:rsidRPr="0018252B">
        <w:rPr>
          <w:rFonts w:ascii="Comic Sans MS" w:hAnsi="Comic Sans MS" w:cs="Times New Roman"/>
          <w:b/>
          <w:bCs/>
          <w:color w:val="000000"/>
          <w:shd w:val="clear" w:color="auto" w:fill="FFFFFF"/>
          <w:lang w:eastAsia="en-US"/>
        </w:rPr>
        <w:t>The Regional Forum is the sharing and information meeting created to help the General Service Board, its Committees, and the General Service Office stay in touch with U</w:t>
      </w:r>
      <w:r w:rsidR="00DE5D0A">
        <w:rPr>
          <w:rFonts w:ascii="Comic Sans MS" w:hAnsi="Comic Sans MS" w:cs="Times New Roman"/>
          <w:b/>
          <w:bCs/>
          <w:color w:val="000000"/>
          <w:shd w:val="clear" w:color="auto" w:fill="FFFFFF"/>
          <w:lang w:eastAsia="en-US"/>
        </w:rPr>
        <w:t>.</w:t>
      </w:r>
      <w:r w:rsidRPr="0018252B">
        <w:rPr>
          <w:rFonts w:ascii="Comic Sans MS" w:hAnsi="Comic Sans MS" w:cs="Times New Roman"/>
          <w:b/>
          <w:bCs/>
          <w:color w:val="000000"/>
          <w:shd w:val="clear" w:color="auto" w:fill="FFFFFF"/>
          <w:lang w:eastAsia="en-US"/>
        </w:rPr>
        <w:t>A. Members, Newcomers and Trusted Servants. The purpose of the Forum is to provide c</w:t>
      </w:r>
      <w:r w:rsidR="00045761">
        <w:rPr>
          <w:rFonts w:ascii="Comic Sans MS" w:hAnsi="Comic Sans MS" w:cs="Times New Roman"/>
          <w:b/>
          <w:bCs/>
          <w:color w:val="000000"/>
          <w:shd w:val="clear" w:color="auto" w:fill="FFFFFF"/>
          <w:lang w:eastAsia="en-US"/>
        </w:rPr>
        <w:t>onnection and service to the UA</w:t>
      </w:r>
      <w:r w:rsidRPr="0018252B">
        <w:rPr>
          <w:rFonts w:ascii="Comic Sans MS" w:hAnsi="Comic Sans MS" w:cs="Times New Roman"/>
          <w:b/>
          <w:bCs/>
          <w:color w:val="000000"/>
          <w:shd w:val="clear" w:color="auto" w:fill="FFFFFF"/>
          <w:lang w:eastAsia="en-US"/>
        </w:rPr>
        <w:t xml:space="preserve"> Fellowship.</w:t>
      </w:r>
    </w:p>
    <w:tbl>
      <w:tblPr>
        <w:tblW w:w="10080" w:type="dxa"/>
        <w:tblInd w:w="-612" w:type="dxa"/>
        <w:tblLook w:val="0000" w:firstRow="0" w:lastRow="0" w:firstColumn="0" w:lastColumn="0" w:noHBand="0" w:noVBand="0"/>
      </w:tblPr>
      <w:tblGrid>
        <w:gridCol w:w="10080"/>
      </w:tblGrid>
      <w:tr w:rsidR="004A4F44" w14:paraId="0331754F" w14:textId="77777777" w:rsidTr="004A4F44">
        <w:trPr>
          <w:trHeight w:val="4662"/>
        </w:trPr>
        <w:tc>
          <w:tcPr>
            <w:tcW w:w="10080" w:type="dxa"/>
          </w:tcPr>
          <w:p w14:paraId="047EE73B" w14:textId="77777777" w:rsidR="004A4F44" w:rsidRPr="0018252B" w:rsidRDefault="004A4F44" w:rsidP="00337DC4">
            <w:pPr>
              <w:spacing w:before="240" w:after="12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18252B">
              <w:rPr>
                <w:rFonts w:ascii="Comic Sans MS" w:hAnsi="Comic Sans MS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en-US"/>
              </w:rPr>
              <w:t>Opening and Closing Remarks from UA GSB Chair</w:t>
            </w:r>
          </w:p>
          <w:p w14:paraId="1379631B" w14:textId="77777777" w:rsidR="004A4F44" w:rsidRPr="0018252B" w:rsidRDefault="004A4F44" w:rsidP="00337DC4">
            <w:pPr>
              <w:spacing w:before="240" w:after="12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18252B">
              <w:rPr>
                <w:rFonts w:ascii="Comic Sans MS" w:hAnsi="Comic Sans MS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en-US"/>
              </w:rPr>
              <w:t>GSB Committees Reports</w:t>
            </w:r>
          </w:p>
          <w:p w14:paraId="32DBBDC7" w14:textId="77777777" w:rsidR="004A4F44" w:rsidRPr="0018252B" w:rsidRDefault="004A4F44" w:rsidP="00337DC4">
            <w:pPr>
              <w:spacing w:before="240" w:after="12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18252B">
              <w:rPr>
                <w:rFonts w:ascii="Comic Sans MS" w:hAnsi="Comic Sans MS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en-US"/>
              </w:rPr>
              <w:t>First Responder and Calendar Keeper Reports</w:t>
            </w:r>
          </w:p>
          <w:p w14:paraId="330C5343" w14:textId="77777777" w:rsidR="004A4F44" w:rsidRPr="0018252B" w:rsidRDefault="004A4F44" w:rsidP="00337DC4">
            <w:pPr>
              <w:spacing w:before="240" w:after="12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18252B">
              <w:rPr>
                <w:rFonts w:ascii="Comic Sans MS" w:hAnsi="Comic Sans MS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en-US"/>
              </w:rPr>
              <w:t>UA GSB Trustees Shares</w:t>
            </w:r>
          </w:p>
          <w:p w14:paraId="7AE2EE41" w14:textId="77777777" w:rsidR="004A4F44" w:rsidRPr="0018252B" w:rsidRDefault="004A4F44" w:rsidP="00337DC4">
            <w:pPr>
              <w:spacing w:before="240" w:after="12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18252B">
              <w:rPr>
                <w:rFonts w:ascii="Comic Sans MS" w:hAnsi="Comic Sans MS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en-US"/>
              </w:rPr>
              <w:t>Questions, Shares from the Fellowship</w:t>
            </w:r>
          </w:p>
          <w:p w14:paraId="6EDB274D" w14:textId="77777777" w:rsidR="004A4F44" w:rsidRDefault="004A4F44" w:rsidP="004A4F44">
            <w:pPr>
              <w:spacing w:before="240" w:after="120"/>
              <w:rPr>
                <w:rFonts w:ascii="Comic Sans MS" w:hAnsi="Comic Sans MS" w:cs="Times New Roman"/>
                <w:b/>
                <w:bCs/>
                <w:color w:val="000000"/>
                <w:shd w:val="clear" w:color="auto" w:fill="FFFFFF"/>
                <w:lang w:eastAsia="en-US"/>
              </w:rPr>
            </w:pPr>
          </w:p>
          <w:p w14:paraId="687FA031" w14:textId="6415202F" w:rsidR="004A4F44" w:rsidRPr="004A4F44" w:rsidRDefault="00DE5D0A" w:rsidP="00DE5D0A">
            <w:pPr>
              <w:spacing w:before="240" w:after="12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Times New Roman"/>
                <w:b/>
                <w:bCs/>
                <w:color w:val="000000"/>
                <w:shd w:val="clear" w:color="auto" w:fill="FFFFFF"/>
                <w:lang w:eastAsia="en-US"/>
              </w:rPr>
              <w:t>For m</w:t>
            </w:r>
            <w:r w:rsidR="004A4F44" w:rsidRPr="0018252B">
              <w:rPr>
                <w:rFonts w:ascii="Comic Sans MS" w:hAnsi="Comic Sans MS" w:cs="Times New Roman"/>
                <w:b/>
                <w:bCs/>
                <w:color w:val="000000"/>
                <w:shd w:val="clear" w:color="auto" w:fill="FFFFFF"/>
                <w:lang w:eastAsia="en-US"/>
              </w:rPr>
              <w:t xml:space="preserve">ore </w:t>
            </w:r>
            <w:r>
              <w:rPr>
                <w:rFonts w:ascii="Comic Sans MS" w:hAnsi="Comic Sans MS" w:cs="Times New Roman"/>
                <w:b/>
                <w:bCs/>
                <w:color w:val="000000"/>
                <w:shd w:val="clear" w:color="auto" w:fill="FFFFFF"/>
                <w:lang w:eastAsia="en-US"/>
              </w:rPr>
              <w:t>i</w:t>
            </w:r>
            <w:r w:rsidR="004A4F44" w:rsidRPr="0018252B">
              <w:rPr>
                <w:rFonts w:ascii="Comic Sans MS" w:hAnsi="Comic Sans MS" w:cs="Times New Roman"/>
                <w:b/>
                <w:bCs/>
                <w:color w:val="000000"/>
                <w:shd w:val="clear" w:color="auto" w:fill="FFFFFF"/>
                <w:lang w:eastAsia="en-US"/>
              </w:rPr>
              <w:t xml:space="preserve">nformation or </w:t>
            </w:r>
            <w:r>
              <w:rPr>
                <w:rFonts w:ascii="Comic Sans MS" w:hAnsi="Comic Sans MS" w:cs="Times New Roman"/>
                <w:b/>
                <w:bCs/>
                <w:color w:val="000000"/>
                <w:shd w:val="clear" w:color="auto" w:fill="FFFFFF"/>
                <w:lang w:eastAsia="en-US"/>
              </w:rPr>
              <w:t xml:space="preserve">to </w:t>
            </w:r>
            <w:r w:rsidR="004A4F44" w:rsidRPr="0018252B">
              <w:rPr>
                <w:rFonts w:ascii="Comic Sans MS" w:hAnsi="Comic Sans MS" w:cs="Times New Roman"/>
                <w:b/>
                <w:bCs/>
                <w:color w:val="000000"/>
                <w:shd w:val="clear" w:color="auto" w:fill="FFFFFF"/>
                <w:lang w:eastAsia="en-US"/>
              </w:rPr>
              <w:t xml:space="preserve">be of </w:t>
            </w:r>
            <w:r w:rsidR="00045761">
              <w:rPr>
                <w:rFonts w:ascii="Comic Sans MS" w:hAnsi="Comic Sans MS" w:cs="Times New Roman"/>
                <w:b/>
                <w:bCs/>
                <w:color w:val="000000"/>
                <w:shd w:val="clear" w:color="auto" w:fill="FFFFFF"/>
                <w:lang w:eastAsia="en-US"/>
              </w:rPr>
              <w:t>s</w:t>
            </w:r>
            <w:r w:rsidR="004A4F44" w:rsidRPr="0018252B">
              <w:rPr>
                <w:rFonts w:ascii="Comic Sans MS" w:hAnsi="Comic Sans MS" w:cs="Times New Roman"/>
                <w:b/>
                <w:bCs/>
                <w:color w:val="000000"/>
                <w:shd w:val="clear" w:color="auto" w:fill="FFFFFF"/>
                <w:lang w:eastAsia="en-US"/>
              </w:rPr>
              <w:t>ervice</w:t>
            </w:r>
            <w:r w:rsidR="007664C8">
              <w:rPr>
                <w:rFonts w:ascii="Comic Sans MS" w:hAnsi="Comic Sans MS" w:cs="Times New Roman"/>
                <w:b/>
                <w:bCs/>
                <w:color w:val="000000"/>
                <w:shd w:val="clear" w:color="auto" w:fill="FFFFFF"/>
                <w:lang w:eastAsia="en-US"/>
              </w:rPr>
              <w:t>, please e</w:t>
            </w:r>
            <w:r w:rsidR="004A4F44" w:rsidRPr="0018252B">
              <w:rPr>
                <w:rFonts w:ascii="Comic Sans MS" w:hAnsi="Comic Sans MS" w:cs="Times New Roman"/>
                <w:b/>
                <w:bCs/>
                <w:color w:val="000000"/>
                <w:shd w:val="clear" w:color="auto" w:fill="FFFFFF"/>
                <w:lang w:eastAsia="en-US"/>
              </w:rPr>
              <w:t>mail</w:t>
            </w:r>
            <w:r w:rsidR="004A4F44">
              <w:rPr>
                <w:rFonts w:ascii="Comic Sans MS" w:hAnsi="Comic Sans MS" w:cs="Times New Roman"/>
                <w:b/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4A4F44">
              <w:rPr>
                <w:rFonts w:ascii="Comic Sans MS" w:hAnsi="Comic Sans MS" w:cs="Times New Roman"/>
                <w:b/>
                <w:bCs/>
                <w:color w:val="000000"/>
                <w:shd w:val="clear" w:color="auto" w:fill="FFFFFF"/>
                <w:lang w:eastAsia="en-US"/>
              </w:rPr>
              <w:t>Dorota</w:t>
            </w:r>
            <w:proofErr w:type="spellEnd"/>
            <w:r w:rsidR="004A4F44">
              <w:rPr>
                <w:rFonts w:ascii="Comic Sans MS" w:hAnsi="Comic Sans MS" w:cs="Times New Roman"/>
                <w:b/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Comic Sans MS" w:hAnsi="Comic Sans MS" w:cs="Times New Roman"/>
                <w:b/>
                <w:bCs/>
                <w:color w:val="000000"/>
                <w:shd w:val="clear" w:color="auto" w:fill="FFFFFF"/>
                <w:lang w:eastAsia="en-US"/>
              </w:rPr>
              <w:t xml:space="preserve">T. at </w:t>
            </w:r>
            <w:r w:rsidR="004A4F44" w:rsidRPr="0018252B">
              <w:rPr>
                <w:rFonts w:ascii="Comic Sans MS" w:hAnsi="Comic Sans MS" w:cs="Times New Roman"/>
                <w:b/>
                <w:bCs/>
                <w:color w:val="000000"/>
                <w:shd w:val="clear" w:color="auto" w:fill="FFFFFF"/>
                <w:lang w:eastAsia="en-US"/>
              </w:rPr>
              <w:t>dorotat@uagsb.org</w:t>
            </w:r>
          </w:p>
        </w:tc>
      </w:tr>
    </w:tbl>
    <w:p w14:paraId="1B6E14B2" w14:textId="77777777" w:rsidR="0018252B" w:rsidRPr="0018252B" w:rsidRDefault="0018252B" w:rsidP="004A4F44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sectPr w:rsidR="0018252B" w:rsidRPr="0018252B" w:rsidSect="00DE1C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2B"/>
    <w:rsid w:val="00045761"/>
    <w:rsid w:val="0018252B"/>
    <w:rsid w:val="002020F1"/>
    <w:rsid w:val="00337DC4"/>
    <w:rsid w:val="004A4F44"/>
    <w:rsid w:val="00520D4D"/>
    <w:rsid w:val="0063067F"/>
    <w:rsid w:val="007664C8"/>
    <w:rsid w:val="00DE1C02"/>
    <w:rsid w:val="00DE5D0A"/>
    <w:rsid w:val="00F10C16"/>
    <w:rsid w:val="00FD07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65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2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2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E00C00-D7CA-8A4E-B71F-F61E9FEA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Bloch</dc:creator>
  <cp:keywords/>
  <dc:description/>
  <cp:lastModifiedBy>Mark Bloch</cp:lastModifiedBy>
  <cp:revision>9</cp:revision>
  <dcterms:created xsi:type="dcterms:W3CDTF">2019-08-21T23:58:00Z</dcterms:created>
  <dcterms:modified xsi:type="dcterms:W3CDTF">2019-08-26T23:13:00Z</dcterms:modified>
</cp:coreProperties>
</file>